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B1A5D" w:rsidRPr="00DB1A5D" w:rsidRDefault="00DB3803" w:rsidP="00DB1A5D">
      <w:pPr>
        <w:spacing w:before="100" w:beforeAutospacing="1" w:after="100" w:afterAutospacing="1" w:line="240" w:lineRule="auto"/>
        <w:outlineLvl w:val="1"/>
        <w:rPr>
          <w:rFonts w:ascii="Times New Roman" w:eastAsia="Times New Roman" w:hAnsi="Times New Roman"/>
          <w:b/>
          <w:bCs/>
          <w:sz w:val="36"/>
          <w:szCs w:val="36"/>
          <w:lang w:eastAsia="fr-FR"/>
        </w:rPr>
      </w:pPr>
      <w:r>
        <w:rPr>
          <w:noProof/>
        </w:rPr>
        <w:drawing>
          <wp:anchor distT="0" distB="0" distL="114300" distR="114300" simplePos="0" relativeHeight="251657728" behindDoc="1" locked="0" layoutInCell="1" allowOverlap="1">
            <wp:simplePos x="0" y="0"/>
            <wp:positionH relativeFrom="column">
              <wp:posOffset>4853305</wp:posOffset>
            </wp:positionH>
            <wp:positionV relativeFrom="paragraph">
              <wp:posOffset>-623570</wp:posOffset>
            </wp:positionV>
            <wp:extent cx="3124200" cy="908685"/>
            <wp:effectExtent l="0" t="0" r="0" b="0"/>
            <wp:wrapNone/>
            <wp:docPr id="2"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24200" cy="908685"/>
                    </a:xfrm>
                    <a:prstGeom prst="rect">
                      <a:avLst/>
                    </a:prstGeom>
                    <a:noFill/>
                    <a:ln>
                      <a:noFill/>
                    </a:ln>
                  </pic:spPr>
                </pic:pic>
              </a:graphicData>
            </a:graphic>
            <wp14:sizeRelH relativeFrom="page">
              <wp14:pctWidth>0</wp14:pctWidth>
            </wp14:sizeRelH>
            <wp14:sizeRelV relativeFrom="page">
              <wp14:pctHeight>0</wp14:pctHeight>
            </wp14:sizeRelV>
          </wp:anchor>
        </w:drawing>
      </w:r>
      <w:r w:rsidR="00DB1A5D" w:rsidRPr="00DB1A5D">
        <w:rPr>
          <w:rFonts w:ascii="Times New Roman" w:eastAsia="Times New Roman" w:hAnsi="Times New Roman"/>
          <w:b/>
          <w:bCs/>
          <w:sz w:val="36"/>
          <w:szCs w:val="36"/>
          <w:lang w:eastAsia="fr-FR"/>
        </w:rPr>
        <w:t>L’art de bien vieillir grâce à la téléassistance.</w:t>
      </w:r>
      <w:r w:rsidR="00DB1A5D" w:rsidRPr="00DB1A5D">
        <w:rPr>
          <w:noProof/>
        </w:rPr>
        <w:t xml:space="preserve"> </w:t>
      </w:r>
    </w:p>
    <w:p w:rsidR="00DB1A5D" w:rsidRPr="00DB1A5D" w:rsidRDefault="00DB1A5D" w:rsidP="00DB1A5D">
      <w:pPr>
        <w:spacing w:before="100" w:beforeAutospacing="1" w:after="100" w:afterAutospacing="1" w:line="240" w:lineRule="auto"/>
        <w:rPr>
          <w:rFonts w:ascii="Times New Roman" w:eastAsia="Times New Roman" w:hAnsi="Times New Roman"/>
          <w:sz w:val="24"/>
          <w:szCs w:val="24"/>
          <w:lang w:eastAsia="fr-FR"/>
        </w:rPr>
      </w:pPr>
      <w:r w:rsidRPr="00DB1A5D">
        <w:rPr>
          <w:rFonts w:ascii="Times New Roman" w:eastAsia="Times New Roman" w:hAnsi="Times New Roman"/>
          <w:sz w:val="24"/>
          <w:szCs w:val="24"/>
          <w:lang w:eastAsia="fr-FR"/>
        </w:rPr>
        <w:t>Chute, malais</w:t>
      </w:r>
      <w:r>
        <w:rPr>
          <w:rFonts w:ascii="Times New Roman" w:eastAsia="Times New Roman" w:hAnsi="Times New Roman"/>
          <w:sz w:val="24"/>
          <w:szCs w:val="24"/>
          <w:lang w:eastAsia="fr-FR"/>
        </w:rPr>
        <w:t>e, tentative d’intrusion, …</w:t>
      </w:r>
      <w:r w:rsidRPr="00DB1A5D">
        <w:rPr>
          <w:rFonts w:ascii="Times New Roman" w:eastAsia="Times New Roman" w:hAnsi="Times New Roman"/>
          <w:sz w:val="24"/>
          <w:szCs w:val="24"/>
          <w:lang w:eastAsia="fr-FR"/>
        </w:rPr>
        <w:t>, les personnes âgées vivant seules chez elles peuvent être confrontées à ces maux à toute heure du jour ou de la nuit. C’est pourquoi la téléassistance peut être recommandée : il s’agit d’un bracelet ou d’un collier avec un bouton d’appel que la personne doit presser en cas de problème. La centrale, ensuite, contacte les personnes mentionnées dans le contrat qui interviennent pour aider la personne (voisins, amis, famille…). Si le cas est plus grave, les secours peuvent directement être appelés par la centrale. Ce dispositif sécurise les personnes âgées comme leurs proches.</w:t>
      </w:r>
    </w:p>
    <w:p w:rsidR="004F00F0" w:rsidRDefault="00DB1A5D" w:rsidP="00DB1A5D">
      <w:pPr>
        <w:pStyle w:val="En-tte"/>
        <w:jc w:val="center"/>
        <w:rPr>
          <w:rFonts w:ascii="Open Sans" w:hAnsi="Open Sans" w:cs="Open Sans"/>
          <w:b/>
          <w:sz w:val="30"/>
          <w:szCs w:val="30"/>
        </w:rPr>
      </w:pPr>
      <w:r w:rsidRPr="00DB1A5D">
        <w:rPr>
          <w:rFonts w:ascii="Open Sans" w:hAnsi="Open Sans" w:cs="Open Sans"/>
          <w:b/>
          <w:sz w:val="30"/>
          <w:szCs w:val="30"/>
        </w:rPr>
        <w:t xml:space="preserve">Pour tout renseignement complémentaire </w:t>
      </w:r>
    </w:p>
    <w:p w:rsidR="00DB1A5D" w:rsidRPr="00DB1A5D" w:rsidRDefault="00DB1A5D" w:rsidP="00DB1A5D">
      <w:pPr>
        <w:pStyle w:val="En-tte"/>
        <w:jc w:val="center"/>
        <w:rPr>
          <w:rFonts w:ascii="Open Sans" w:hAnsi="Open Sans" w:cs="Open Sans"/>
          <w:b/>
          <w:sz w:val="30"/>
          <w:szCs w:val="30"/>
        </w:rPr>
      </w:pPr>
      <w:r w:rsidRPr="00DB1A5D">
        <w:rPr>
          <w:rFonts w:ascii="Open Sans" w:hAnsi="Open Sans" w:cs="Open Sans"/>
          <w:b/>
          <w:sz w:val="30"/>
          <w:szCs w:val="30"/>
        </w:rPr>
        <w:t>(</w:t>
      </w:r>
      <w:r w:rsidR="004F00F0" w:rsidRPr="00DB1A5D">
        <w:rPr>
          <w:rFonts w:ascii="Open Sans" w:hAnsi="Open Sans" w:cs="Open Sans"/>
          <w:b/>
          <w:sz w:val="30"/>
          <w:szCs w:val="30"/>
        </w:rPr>
        <w:t>Possibilité</w:t>
      </w:r>
      <w:r w:rsidRPr="00DB1A5D">
        <w:rPr>
          <w:rFonts w:ascii="Open Sans" w:hAnsi="Open Sans" w:cs="Open Sans"/>
          <w:b/>
          <w:sz w:val="30"/>
          <w:szCs w:val="30"/>
        </w:rPr>
        <w:t xml:space="preserve"> de démonstration au domicile gratuite et sans engagement)</w:t>
      </w:r>
    </w:p>
    <w:p w:rsidR="00DB1A5D" w:rsidRPr="00DB1A5D" w:rsidRDefault="00DB1A5D" w:rsidP="00DB1A5D">
      <w:pPr>
        <w:pStyle w:val="En-tte"/>
        <w:jc w:val="center"/>
        <w:rPr>
          <w:rFonts w:ascii="Open Sans" w:hAnsi="Open Sans" w:cs="Open Sans"/>
          <w:b/>
          <w:sz w:val="30"/>
          <w:szCs w:val="30"/>
          <w:u w:val="single"/>
        </w:rPr>
      </w:pPr>
      <w:r w:rsidRPr="00DB1A5D">
        <w:rPr>
          <w:rFonts w:ascii="Open Sans" w:hAnsi="Open Sans" w:cs="Open Sans"/>
          <w:b/>
          <w:sz w:val="30"/>
          <w:szCs w:val="30"/>
          <w:u w:val="single"/>
        </w:rPr>
        <w:t xml:space="preserve"> Contactez-nous au : </w:t>
      </w:r>
      <w:r w:rsidRPr="00DB1A5D">
        <w:rPr>
          <w:rFonts w:ascii="Open Sans" w:hAnsi="Open Sans" w:cs="Open Sans"/>
          <w:b/>
          <w:sz w:val="36"/>
          <w:szCs w:val="36"/>
          <w:u w:val="single"/>
        </w:rPr>
        <w:t>03.84.75.07.93</w:t>
      </w:r>
    </w:p>
    <w:p w:rsidR="00A0469A" w:rsidRDefault="00A0469A"/>
    <w:p w:rsidR="00DB1A5D" w:rsidRDefault="00DB1A5D"/>
    <w:sectPr w:rsidR="00DB1A5D" w:rsidSect="00DB1A5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A5D"/>
    <w:rsid w:val="004F00F0"/>
    <w:rsid w:val="007D0419"/>
    <w:rsid w:val="0091717B"/>
    <w:rsid w:val="00A0469A"/>
    <w:rsid w:val="00C12357"/>
    <w:rsid w:val="00DB1A5D"/>
    <w:rsid w:val="00DB38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A12601C-F238-BD49-AB17-D391FD68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itre2">
    <w:name w:val="heading 2"/>
    <w:basedOn w:val="Normal"/>
    <w:link w:val="Titre2Car"/>
    <w:uiPriority w:val="9"/>
    <w:qFormat/>
    <w:rsid w:val="00DB1A5D"/>
    <w:pPr>
      <w:spacing w:before="100" w:beforeAutospacing="1" w:after="100" w:afterAutospacing="1" w:line="240" w:lineRule="auto"/>
      <w:outlineLvl w:val="1"/>
    </w:pPr>
    <w:rPr>
      <w:rFonts w:ascii="Times New Roman" w:eastAsia="Times New Roman" w:hAnsi="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DB1A5D"/>
    <w:rPr>
      <w:rFonts w:ascii="Times New Roman" w:eastAsia="Times New Roman" w:hAnsi="Times New Roman" w:cs="Times New Roman"/>
      <w:b/>
      <w:bCs/>
      <w:sz w:val="36"/>
      <w:szCs w:val="36"/>
      <w:lang w:eastAsia="fr-FR"/>
    </w:rPr>
  </w:style>
  <w:style w:type="character" w:styleId="lev">
    <w:name w:val="Strong"/>
    <w:uiPriority w:val="22"/>
    <w:qFormat/>
    <w:rsid w:val="00DB1A5D"/>
    <w:rPr>
      <w:b/>
      <w:bCs/>
    </w:rPr>
  </w:style>
  <w:style w:type="paragraph" w:styleId="NormalWeb">
    <w:name w:val="Normal (Web)"/>
    <w:basedOn w:val="Normal"/>
    <w:uiPriority w:val="99"/>
    <w:semiHidden/>
    <w:unhideWhenUsed/>
    <w:rsid w:val="00DB1A5D"/>
    <w:pPr>
      <w:spacing w:before="100" w:beforeAutospacing="1" w:after="100" w:afterAutospacing="1" w:line="240" w:lineRule="auto"/>
    </w:pPr>
    <w:rPr>
      <w:rFonts w:ascii="Times New Roman" w:eastAsia="Times New Roman" w:hAnsi="Times New Roman"/>
      <w:sz w:val="24"/>
      <w:szCs w:val="24"/>
      <w:lang w:eastAsia="fr-FR"/>
    </w:rPr>
  </w:style>
  <w:style w:type="paragraph" w:styleId="En-tte">
    <w:name w:val="header"/>
    <w:basedOn w:val="Normal"/>
    <w:link w:val="En-tteCar"/>
    <w:uiPriority w:val="99"/>
    <w:unhideWhenUsed/>
    <w:rsid w:val="00DB1A5D"/>
    <w:pPr>
      <w:tabs>
        <w:tab w:val="center" w:pos="4536"/>
        <w:tab w:val="right" w:pos="9072"/>
      </w:tabs>
      <w:spacing w:after="0" w:line="240" w:lineRule="auto"/>
    </w:pPr>
  </w:style>
  <w:style w:type="character" w:customStyle="1" w:styleId="En-tteCar">
    <w:name w:val="En-tête Car"/>
    <w:basedOn w:val="Policepardfaut"/>
    <w:link w:val="En-tte"/>
    <w:uiPriority w:val="99"/>
    <w:rsid w:val="00DB1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515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697</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GUILLET</dc:creator>
  <cp:keywords/>
  <dc:description/>
  <cp:lastModifiedBy>Corinne Charles</cp:lastModifiedBy>
  <cp:revision>2</cp:revision>
  <dcterms:created xsi:type="dcterms:W3CDTF">2020-10-12T10:45:00Z</dcterms:created>
  <dcterms:modified xsi:type="dcterms:W3CDTF">2020-10-12T10:45:00Z</dcterms:modified>
</cp:coreProperties>
</file>